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CD7E" w14:textId="77777777" w:rsidR="006A7BE3" w:rsidRDefault="006A7BE3" w:rsidP="006A7BE3">
      <w:pPr>
        <w:spacing w:line="360" w:lineRule="auto"/>
        <w:ind w:left="708"/>
        <w:rPr>
          <w:rFonts w:ascii="Century Gothic" w:hAnsi="Century Gothic"/>
          <w:b/>
        </w:rPr>
      </w:pPr>
    </w:p>
    <w:p w14:paraId="36EC55CE" w14:textId="77777777" w:rsidR="006A7BE3" w:rsidRDefault="006A7BE3" w:rsidP="006A7BE3">
      <w:pPr>
        <w:spacing w:line="360" w:lineRule="auto"/>
        <w:ind w:left="708"/>
        <w:rPr>
          <w:rFonts w:ascii="Century Gothic" w:hAnsi="Century Gothic"/>
          <w:b/>
        </w:rPr>
      </w:pPr>
    </w:p>
    <w:p w14:paraId="23A4A391" w14:textId="77777777" w:rsidR="006A7BE3" w:rsidRDefault="009534E3" w:rsidP="006A7BE3">
      <w:pPr>
        <w:spacing w:line="360" w:lineRule="auto"/>
        <w:ind w:left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M. en C. J. Ramón López García</w:t>
      </w:r>
    </w:p>
    <w:p w14:paraId="7E23C272" w14:textId="77777777" w:rsidR="006A7BE3" w:rsidRPr="0086168B" w:rsidRDefault="006A7BE3" w:rsidP="006A7BE3">
      <w:pPr>
        <w:spacing w:line="360" w:lineRule="auto"/>
        <w:ind w:left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Presidente del H. Consejo Técnico de la Facultad de Biología UMSNH</w:t>
      </w:r>
    </w:p>
    <w:p w14:paraId="3CE78846" w14:textId="77777777" w:rsidR="006A7BE3" w:rsidRPr="0086168B" w:rsidRDefault="006A7BE3" w:rsidP="006A7BE3">
      <w:pPr>
        <w:spacing w:line="360" w:lineRule="auto"/>
        <w:ind w:firstLine="708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 r e s e n t e </w:t>
      </w:r>
    </w:p>
    <w:p w14:paraId="1963BED2" w14:textId="77777777" w:rsidR="006A7BE3" w:rsidRDefault="006A7BE3" w:rsidP="006A7BE3">
      <w:pPr>
        <w:jc w:val="both"/>
        <w:rPr>
          <w:rFonts w:ascii="Century Gothic" w:hAnsi="Century Gothic"/>
          <w:b/>
        </w:rPr>
      </w:pPr>
    </w:p>
    <w:p w14:paraId="229C4C84" w14:textId="77777777" w:rsidR="006A7BE3" w:rsidRDefault="006A7BE3" w:rsidP="006A7BE3">
      <w:pPr>
        <w:jc w:val="both"/>
        <w:rPr>
          <w:rFonts w:ascii="Century Gothic" w:hAnsi="Century Gothic"/>
          <w:b/>
        </w:rPr>
      </w:pPr>
    </w:p>
    <w:p w14:paraId="61302FB4" w14:textId="3F3307B2" w:rsidR="006A7BE3" w:rsidRDefault="006A7BE3" w:rsidP="006A7BE3">
      <w:pPr>
        <w:spacing w:line="360" w:lineRule="auto"/>
        <w:ind w:left="709"/>
        <w:jc w:val="both"/>
        <w:rPr>
          <w:rFonts w:ascii="Century Gothic" w:hAnsi="Century Gothic"/>
        </w:rPr>
      </w:pPr>
      <w:r w:rsidRPr="0049184C">
        <w:rPr>
          <w:rFonts w:ascii="Century Gothic" w:hAnsi="Century Gothic"/>
        </w:rPr>
        <w:t>Por este conducto aprovecho la oportunidad p</w:t>
      </w:r>
      <w:r>
        <w:rPr>
          <w:rFonts w:ascii="Century Gothic" w:hAnsi="Century Gothic"/>
        </w:rPr>
        <w:t xml:space="preserve">ara </w:t>
      </w:r>
      <w:r w:rsidRPr="003354B0">
        <w:rPr>
          <w:rFonts w:ascii="Century Gothic" w:hAnsi="Century Gothic"/>
        </w:rPr>
        <w:t>saludarle y al mismo tiempo, solicitarle</w:t>
      </w:r>
      <w:r>
        <w:rPr>
          <w:rFonts w:ascii="Century Gothic" w:hAnsi="Century Gothic"/>
        </w:rPr>
        <w:t xml:space="preserve"> la </w:t>
      </w:r>
      <w:r w:rsidRPr="006A7BE3">
        <w:rPr>
          <w:rFonts w:ascii="Century Gothic" w:hAnsi="Century Gothic"/>
          <w:b/>
        </w:rPr>
        <w:t>renovación del</w:t>
      </w:r>
      <w:r>
        <w:rPr>
          <w:rFonts w:ascii="Century Gothic" w:hAnsi="Century Gothic"/>
        </w:rPr>
        <w:t xml:space="preserve"> </w:t>
      </w:r>
      <w:r w:rsidRPr="00AD195B">
        <w:rPr>
          <w:rFonts w:ascii="Century Gothic" w:hAnsi="Century Gothic"/>
          <w:b/>
        </w:rPr>
        <w:t>Convenio Cuatro</w:t>
      </w:r>
      <w:r>
        <w:rPr>
          <w:rFonts w:ascii="Century Gothic" w:hAnsi="Century Gothic"/>
        </w:rPr>
        <w:t xml:space="preserve"> durante el ciclo escolar </w:t>
      </w:r>
      <w:r w:rsidR="00111589">
        <w:rPr>
          <w:rFonts w:ascii="Century Gothic" w:hAnsi="Century Gothic"/>
          <w:b/>
        </w:rPr>
        <w:t>202</w:t>
      </w:r>
      <w:r w:rsidR="00A33C39">
        <w:rPr>
          <w:rFonts w:ascii="Century Gothic" w:hAnsi="Century Gothic"/>
          <w:b/>
        </w:rPr>
        <w:t>6</w:t>
      </w:r>
      <w:r w:rsidR="00111589">
        <w:rPr>
          <w:rFonts w:ascii="Century Gothic" w:hAnsi="Century Gothic"/>
          <w:b/>
        </w:rPr>
        <w:t>-202</w:t>
      </w:r>
      <w:r w:rsidR="001E54E4">
        <w:rPr>
          <w:rFonts w:ascii="Century Gothic" w:hAnsi="Century Gothic"/>
          <w:b/>
        </w:rPr>
        <w:t>6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de acuerdo al contrato Colectivo de Trabajo (SPUM).</w:t>
      </w:r>
    </w:p>
    <w:p w14:paraId="10A2FEBC" w14:textId="77777777" w:rsidR="006A7BE3" w:rsidRPr="003354B0" w:rsidRDefault="006A7BE3" w:rsidP="006A7BE3">
      <w:pPr>
        <w:ind w:firstLine="708"/>
        <w:jc w:val="both"/>
        <w:rPr>
          <w:rFonts w:ascii="Century Gothic" w:hAnsi="Century Gothic"/>
        </w:rPr>
      </w:pPr>
    </w:p>
    <w:p w14:paraId="58132CD1" w14:textId="77777777" w:rsidR="006A7BE3" w:rsidRPr="003354B0" w:rsidRDefault="006A7BE3" w:rsidP="006A7BE3">
      <w:pPr>
        <w:ind w:firstLine="708"/>
        <w:jc w:val="both"/>
        <w:rPr>
          <w:rFonts w:ascii="Century Gothic" w:hAnsi="Century Gothic"/>
        </w:rPr>
      </w:pPr>
      <w:r w:rsidRPr="003354B0">
        <w:rPr>
          <w:rFonts w:ascii="Century Gothic" w:hAnsi="Century Gothic"/>
        </w:rPr>
        <w:t>Sin más por el momento, aprovecho la oportunidad de saludarle.</w:t>
      </w:r>
    </w:p>
    <w:p w14:paraId="72AB2271" w14:textId="77777777" w:rsidR="006A7BE3" w:rsidRPr="003354B0" w:rsidRDefault="006A7BE3" w:rsidP="006A7BE3">
      <w:pPr>
        <w:ind w:left="1416" w:firstLine="708"/>
        <w:rPr>
          <w:rFonts w:ascii="Century Gothic" w:hAnsi="Century Gothic"/>
        </w:rPr>
      </w:pPr>
    </w:p>
    <w:p w14:paraId="2A55450F" w14:textId="77777777" w:rsidR="006A7BE3" w:rsidRPr="003354B0" w:rsidRDefault="006A7BE3" w:rsidP="006A7BE3">
      <w:pPr>
        <w:ind w:left="1416" w:firstLine="708"/>
        <w:jc w:val="right"/>
        <w:rPr>
          <w:rFonts w:ascii="Century Gothic" w:hAnsi="Century Gothic"/>
        </w:rPr>
      </w:pPr>
      <w:r w:rsidRPr="003354B0">
        <w:rPr>
          <w:rFonts w:ascii="Century Gothic" w:hAnsi="Century Gothic"/>
        </w:rPr>
        <w:t xml:space="preserve">Morelia, Michoacán, a </w:t>
      </w:r>
      <w:r w:rsidR="00111589">
        <w:rPr>
          <w:rFonts w:ascii="Century Gothic" w:hAnsi="Century Gothic"/>
        </w:rPr>
        <w:t>__________________________</w:t>
      </w:r>
      <w:r w:rsidRPr="003354B0">
        <w:rPr>
          <w:rFonts w:ascii="Century Gothic" w:hAnsi="Century Gothic"/>
        </w:rPr>
        <w:t>.</w:t>
      </w:r>
    </w:p>
    <w:p w14:paraId="24471B9B" w14:textId="77777777" w:rsidR="006A7BE3" w:rsidRPr="003354B0" w:rsidRDefault="006A7BE3" w:rsidP="006A7BE3">
      <w:pPr>
        <w:jc w:val="center"/>
        <w:rPr>
          <w:rFonts w:ascii="Century Gothic" w:hAnsi="Century Gothic"/>
        </w:rPr>
      </w:pPr>
    </w:p>
    <w:p w14:paraId="56FAC3E7" w14:textId="77777777" w:rsidR="006A7BE3" w:rsidRPr="0086168B" w:rsidRDefault="006A7BE3" w:rsidP="006A7BE3">
      <w:pPr>
        <w:pStyle w:val="Ttulo2"/>
        <w:rPr>
          <w:rFonts w:ascii="Century Gothic" w:hAnsi="Century Gothic"/>
          <w:sz w:val="22"/>
          <w:szCs w:val="22"/>
        </w:rPr>
      </w:pPr>
      <w:r w:rsidRPr="003354B0">
        <w:rPr>
          <w:rFonts w:ascii="Century Gothic" w:hAnsi="Century Gothic"/>
          <w:sz w:val="22"/>
          <w:szCs w:val="22"/>
        </w:rPr>
        <w:t>A t e n t a m e n t e</w:t>
      </w:r>
      <w:r>
        <w:rPr>
          <w:rFonts w:ascii="Century Gothic" w:hAnsi="Century Gothic"/>
          <w:sz w:val="22"/>
          <w:szCs w:val="22"/>
        </w:rPr>
        <w:t xml:space="preserve"> </w:t>
      </w:r>
    </w:p>
    <w:p w14:paraId="6D3A5067" w14:textId="77777777" w:rsidR="006A7BE3" w:rsidRPr="0086168B" w:rsidRDefault="006A7BE3" w:rsidP="006A7BE3">
      <w:pPr>
        <w:rPr>
          <w:rFonts w:ascii="Century Gothic" w:hAnsi="Century Gothic"/>
        </w:rPr>
      </w:pPr>
    </w:p>
    <w:p w14:paraId="712B774D" w14:textId="77777777" w:rsidR="006A7BE3" w:rsidRDefault="006A7BE3" w:rsidP="006A7BE3">
      <w:pPr>
        <w:rPr>
          <w:rFonts w:ascii="Century Gothic" w:hAnsi="Century Gothic"/>
        </w:rPr>
      </w:pPr>
    </w:p>
    <w:p w14:paraId="2B8CB6CA" w14:textId="6E6778B8" w:rsidR="004E5463" w:rsidRDefault="00111589" w:rsidP="0011158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Nombre________________________</w:t>
      </w:r>
      <w:r w:rsidR="001E54E4">
        <w:rPr>
          <w:rFonts w:ascii="Century Gothic" w:hAnsi="Century Gothic"/>
          <w:b/>
        </w:rPr>
        <w:t>_____</w:t>
      </w:r>
      <w:r>
        <w:rPr>
          <w:rFonts w:ascii="Century Gothic" w:hAnsi="Century Gothic"/>
          <w:b/>
        </w:rPr>
        <w:t>_______</w:t>
      </w:r>
    </w:p>
    <w:p w14:paraId="504D39ED" w14:textId="77777777" w:rsidR="00111589" w:rsidRDefault="00111589" w:rsidP="0011158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Numero de empleado_____________________________________</w:t>
      </w:r>
    </w:p>
    <w:p w14:paraId="3DB40B12" w14:textId="77777777" w:rsidR="00111589" w:rsidRPr="00111589" w:rsidRDefault="00111589" w:rsidP="0011158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Categoría _________________________</w:t>
      </w:r>
    </w:p>
    <w:sectPr w:rsidR="00111589" w:rsidRPr="00111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E3"/>
    <w:rsid w:val="000417AD"/>
    <w:rsid w:val="00111589"/>
    <w:rsid w:val="001E54E4"/>
    <w:rsid w:val="004E5463"/>
    <w:rsid w:val="006A7BE3"/>
    <w:rsid w:val="008640CE"/>
    <w:rsid w:val="009534E3"/>
    <w:rsid w:val="00A33C39"/>
    <w:rsid w:val="00E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12CCB"/>
  <w15:chartTrackingRefBased/>
  <w15:docId w15:val="{BAEBC0E1-F1E7-4979-A4B3-2520AE95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E3"/>
  </w:style>
  <w:style w:type="paragraph" w:styleId="Ttulo2">
    <w:name w:val="heading 2"/>
    <w:basedOn w:val="Normal"/>
    <w:next w:val="Normal"/>
    <w:link w:val="Ttulo2Car"/>
    <w:qFormat/>
    <w:rsid w:val="006A7BE3"/>
    <w:pPr>
      <w:keepNext/>
      <w:spacing w:after="0" w:line="240" w:lineRule="auto"/>
      <w:jc w:val="center"/>
      <w:outlineLvl w:val="1"/>
    </w:pPr>
    <w:rPr>
      <w:rFonts w:ascii="Lucida Handwriting" w:eastAsia="Times New Roman" w:hAnsi="Lucida Handwriting" w:cs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A7BE3"/>
    <w:rPr>
      <w:rFonts w:ascii="Lucida Handwriting" w:eastAsia="Times New Roman" w:hAnsi="Lucida Handwriting" w:cs="Times New Roman"/>
      <w:b/>
      <w:sz w:val="3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Mayra Marín García</cp:lastModifiedBy>
  <cp:revision>4</cp:revision>
  <cp:lastPrinted>2022-12-09T18:53:00Z</cp:lastPrinted>
  <dcterms:created xsi:type="dcterms:W3CDTF">2023-05-25T20:24:00Z</dcterms:created>
  <dcterms:modified xsi:type="dcterms:W3CDTF">2025-04-10T21:15:00Z</dcterms:modified>
</cp:coreProperties>
</file>